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78" w:rsidRPr="00E81E78" w:rsidRDefault="00E81E78" w:rsidP="00E81E78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E78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tbl>
      <w:tblPr>
        <w:tblpPr w:leftFromText="180" w:rightFromText="180" w:vertAnchor="text" w:horzAnchor="margin" w:tblpX="398" w:tblpY="299"/>
        <w:tblW w:w="969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96"/>
      </w:tblGrid>
      <w:tr w:rsidR="00E81E78" w:rsidRPr="00E81E78" w:rsidTr="001C297B">
        <w:tc>
          <w:tcPr>
            <w:tcW w:w="9696" w:type="dxa"/>
          </w:tcPr>
          <w:p w:rsidR="00E81E78" w:rsidRPr="00E81E78" w:rsidRDefault="00E81E78" w:rsidP="00E81E7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Cambria" w:eastAsia="Times New Roman" w:hAnsi="Cambria" w:cs="Times New Roman"/>
          <w:caps/>
          <w:noProof/>
          <w:lang w:eastAsia="ru-RU"/>
        </w:rPr>
        <w:drawing>
          <wp:inline distT="0" distB="0" distL="0" distR="0" wp14:anchorId="2A65CDB3" wp14:editId="1E91183B">
            <wp:extent cx="5943600" cy="1409700"/>
            <wp:effectExtent l="0" t="0" r="0" b="0"/>
            <wp:docPr id="1" name="Рисунок 1" descr="Описание: Описание: Шапка чб со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Шапка чб сок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НА СОИСКАНИЕ ЗВАНИЯ</w:t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«ЛУЧШИЙ АСПИРАНТ </w:t>
      </w:r>
      <w:proofErr w:type="gramStart"/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ТОМСКОГО</w:t>
      </w:r>
      <w:proofErr w:type="gramEnd"/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ГОСУДАРСТВЕННОГО </w:t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АРХИТЕКТУРНО-СТРОИТЕЛЬНОГО УНИВЕРСИТЕТА»</w:t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16D" w:rsidRPr="00574D57" w:rsidRDefault="0003316D" w:rsidP="0003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D57" w:rsidRPr="00515AF0" w:rsidRDefault="00574D57" w:rsidP="00574D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СОИСКАТЕЛЬ</w:t>
      </w:r>
    </w:p>
    <w:p w:rsidR="00574D57" w:rsidRPr="00515AF0" w:rsidRDefault="00574D57" w:rsidP="0057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</w:t>
      </w:r>
    </w:p>
    <w:p w:rsidR="00574D57" w:rsidRPr="00515AF0" w:rsidRDefault="00574D57" w:rsidP="00574D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имя, отчество</w:t>
      </w:r>
    </w:p>
    <w:p w:rsidR="00574D57" w:rsidRPr="00515AF0" w:rsidRDefault="00574D57" w:rsidP="0057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</w:t>
      </w:r>
    </w:p>
    <w:p w:rsidR="00574D57" w:rsidRPr="00515AF0" w:rsidRDefault="00574D57" w:rsidP="00574D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 обучения</w:t>
      </w:r>
      <w:r w:rsidRPr="00515A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наименование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кафедры,</w:t>
      </w:r>
      <w:r w:rsidRPr="00515A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института, факультета</w:t>
      </w:r>
    </w:p>
    <w:p w:rsidR="0003316D" w:rsidRPr="00574D57" w:rsidRDefault="0003316D" w:rsidP="0003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16D" w:rsidRPr="00574D57" w:rsidRDefault="0003316D" w:rsidP="0003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D57" w:rsidRDefault="00574D57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D57" w:rsidRDefault="00574D57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D57" w:rsidRPr="00E81E78" w:rsidRDefault="00574D57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</w:rPr>
        <w:t>ТОМСК-2026</w:t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</w:p>
    <w:p w:rsidR="00E81E78" w:rsidRPr="00E81E78" w:rsidRDefault="00E81E78" w:rsidP="00E81E78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конкурса на соискание звания </w:t>
      </w: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«Лучший аспирант ТГАСУ»</w:t>
      </w: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аспиранта __ года обучения</w:t>
      </w:r>
    </w:p>
    <w:p w:rsidR="00E81E78" w:rsidRP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____________________________________</w:t>
      </w: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574D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кафедра, </w:t>
      </w:r>
      <w:r w:rsidRPr="00E81E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институт, факультет</w:t>
      </w:r>
    </w:p>
    <w:p w:rsidR="00E81E78" w:rsidRP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____________________________________</w:t>
      </w: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фамилия, имя, отчество</w:t>
      </w: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допустить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</w:t>
      </w: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конкурсе на соискание звания «Лучший аспирант ТГАСУ». </w:t>
      </w:r>
    </w:p>
    <w:p w:rsidR="00E81E78" w:rsidRPr="00E81E78" w:rsidRDefault="00E81E78" w:rsidP="00E81E78">
      <w:pPr>
        <w:spacing w:after="0" w:line="240" w:lineRule="auto"/>
        <w:ind w:left="1134"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представленных документов подтверждаю.</w:t>
      </w:r>
    </w:p>
    <w:p w:rsidR="00E81E78" w:rsidRPr="00E81E78" w:rsidRDefault="00E81E78" w:rsidP="00E81E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16D" w:rsidRPr="0003316D" w:rsidRDefault="00E81E78" w:rsidP="000331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 проходить </w:t>
      </w:r>
      <w:r w:rsidR="00033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C7B0A"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языку/</w:t>
      </w:r>
      <w:proofErr w:type="spellStart"/>
      <w:r w:rsidR="00574D57"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316D"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03316D"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81E78" w:rsidRPr="00E81E78" w:rsidRDefault="00E81E78" w:rsidP="0003316D">
      <w:pPr>
        <w:spacing w:after="24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right="17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</w:t>
      </w:r>
      <w:proofErr w:type="gramStart"/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на обработку персональных данных.</w:t>
      </w:r>
    </w:p>
    <w:p w:rsidR="00E81E78" w:rsidRPr="00E81E78" w:rsidRDefault="00E81E78" w:rsidP="00E81E78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942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соискателя _________</w:t>
      </w:r>
      <w:proofErr w:type="gramStart"/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 _______</w:t>
      </w: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E81E78" w:rsidRPr="00E81E78" w:rsidRDefault="00E81E78" w:rsidP="00E81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1E78" w:rsidRPr="00E81E78" w:rsidRDefault="00E81E78" w:rsidP="00E81E78">
      <w:pPr>
        <w:spacing w:after="0" w:line="240" w:lineRule="auto"/>
        <w:ind w:left="5664"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right="1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right="17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right="17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right="17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итоговых баллов согласе</w:t>
      </w:r>
      <w:proofErr w:type="gramStart"/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_________/ ______________, дата _______.</w:t>
      </w:r>
    </w:p>
    <w:p w:rsidR="00E81E78" w:rsidRPr="00E81E78" w:rsidRDefault="00E81E78" w:rsidP="00E81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E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(ФИ</w:t>
      </w:r>
      <w:r w:rsidRPr="00E81E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О.)</w:t>
      </w:r>
    </w:p>
    <w:p w:rsidR="00E81E78" w:rsidRPr="00E81E78" w:rsidRDefault="00E81E78" w:rsidP="00E81E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1E78" w:rsidRP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E78" w:rsidRPr="00E81E78" w:rsidRDefault="00E81E78" w:rsidP="00E81E7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СОИСКАТЕЛЯ</w:t>
      </w:r>
    </w:p>
    <w:p w:rsidR="00E81E78" w:rsidRPr="00E81E78" w:rsidRDefault="00E81E78" w:rsidP="00E81E78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соискателя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Институт, факультет, кафедра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</w:p>
    <w:p w:rsidR="00E81E78" w:rsidRPr="00E81E78" w:rsidRDefault="00E81E78" w:rsidP="00E81E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Научный руководитель: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ученая степень, ученое звание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:rsidR="00E81E78" w:rsidRPr="00E81E78" w:rsidRDefault="00E81E78" w:rsidP="00E81E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Родители: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адрес </w:t>
      </w:r>
    </w:p>
    <w:p w:rsidR="00E81E78" w:rsidRPr="00E81E78" w:rsidRDefault="00E81E78" w:rsidP="00E81E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 </w:t>
      </w:r>
    </w:p>
    <w:p w:rsidR="00E81E78" w:rsidRP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81E78" w:rsidRP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E7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</w:t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опубликованных учебных изданий и научных трудов </w:t>
      </w:r>
    </w:p>
    <w:p w:rsidR="00E81E78" w:rsidRPr="00E81E78" w:rsidRDefault="00E81E78" w:rsidP="00E81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1E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81E78" w:rsidRPr="00E81E78" w:rsidRDefault="00E81E78" w:rsidP="00E81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1E7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- при наличии) соискателя полностью)</w:t>
      </w:r>
    </w:p>
    <w:tbl>
      <w:tblPr>
        <w:tblStyle w:val="a3"/>
        <w:tblW w:w="10190" w:type="dxa"/>
        <w:tblLook w:val="01E0" w:firstRow="1" w:lastRow="1" w:firstColumn="1" w:lastColumn="1" w:noHBand="0" w:noVBand="0"/>
      </w:tblPr>
      <w:tblGrid>
        <w:gridCol w:w="486"/>
        <w:gridCol w:w="3278"/>
        <w:gridCol w:w="1980"/>
        <w:gridCol w:w="1800"/>
        <w:gridCol w:w="1050"/>
        <w:gridCol w:w="1596"/>
      </w:tblGrid>
      <w:tr w:rsidR="00E81E78" w:rsidRPr="00E81E78" w:rsidTr="001C297B">
        <w:tc>
          <w:tcPr>
            <w:tcW w:w="486" w:type="dxa"/>
            <w:vAlign w:val="center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 xml:space="preserve">№ </w:t>
            </w:r>
            <w:proofErr w:type="gramStart"/>
            <w:r w:rsidRPr="00E81E78">
              <w:t>п</w:t>
            </w:r>
            <w:proofErr w:type="gramEnd"/>
            <w:r w:rsidRPr="00E81E78">
              <w:t>/п</w:t>
            </w:r>
          </w:p>
        </w:tc>
        <w:tc>
          <w:tcPr>
            <w:tcW w:w="3278" w:type="dxa"/>
            <w:vAlign w:val="center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980" w:type="dxa"/>
            <w:vAlign w:val="center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Форма учебных изданий и научных трудов</w:t>
            </w:r>
          </w:p>
        </w:tc>
        <w:tc>
          <w:tcPr>
            <w:tcW w:w="1800" w:type="dxa"/>
            <w:vAlign w:val="center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Выходные данные</w:t>
            </w:r>
          </w:p>
        </w:tc>
        <w:tc>
          <w:tcPr>
            <w:tcW w:w="1050" w:type="dxa"/>
            <w:vAlign w:val="center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Объем</w:t>
            </w:r>
          </w:p>
        </w:tc>
        <w:tc>
          <w:tcPr>
            <w:tcW w:w="1596" w:type="dxa"/>
            <w:vAlign w:val="center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Соавторы</w:t>
            </w:r>
          </w:p>
        </w:tc>
      </w:tr>
      <w:tr w:rsidR="00E81E78" w:rsidRPr="00E81E78" w:rsidTr="001C297B">
        <w:tc>
          <w:tcPr>
            <w:tcW w:w="486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1</w:t>
            </w:r>
          </w:p>
        </w:tc>
        <w:tc>
          <w:tcPr>
            <w:tcW w:w="3278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2</w:t>
            </w:r>
          </w:p>
        </w:tc>
        <w:tc>
          <w:tcPr>
            <w:tcW w:w="1980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3</w:t>
            </w:r>
          </w:p>
        </w:tc>
        <w:tc>
          <w:tcPr>
            <w:tcW w:w="1800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4</w:t>
            </w:r>
          </w:p>
        </w:tc>
        <w:tc>
          <w:tcPr>
            <w:tcW w:w="1050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5</w:t>
            </w:r>
          </w:p>
        </w:tc>
        <w:tc>
          <w:tcPr>
            <w:tcW w:w="1596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81E78">
              <w:t>6</w:t>
            </w:r>
          </w:p>
        </w:tc>
      </w:tr>
      <w:tr w:rsidR="00E81E78" w:rsidRPr="00E81E78" w:rsidTr="001C297B">
        <w:tc>
          <w:tcPr>
            <w:tcW w:w="486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278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80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00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50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96" w:type="dxa"/>
          </w:tcPr>
          <w:p w:rsidR="00E81E78" w:rsidRPr="00E81E78" w:rsidRDefault="00E81E78" w:rsidP="00E8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E81E78" w:rsidRPr="00E81E78" w:rsidRDefault="00E81E78" w:rsidP="00E81E7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1E78">
        <w:rPr>
          <w:rFonts w:ascii="Times New Roman" w:eastAsia="Calibri" w:hAnsi="Times New Roman" w:cs="Times New Roman"/>
          <w:sz w:val="24"/>
          <w:szCs w:val="24"/>
        </w:rPr>
        <w:t>Соискатель                                                     _____________________</w:t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Calibri" w:hAnsi="Times New Roman" w:cs="Consolas"/>
          <w:sz w:val="24"/>
          <w:szCs w:val="24"/>
        </w:rPr>
      </w:pPr>
      <w:r w:rsidRPr="00E81E78">
        <w:rPr>
          <w:rFonts w:ascii="Times New Roman" w:eastAsia="Calibri" w:hAnsi="Times New Roman" w:cs="Consolas"/>
          <w:sz w:val="24"/>
          <w:szCs w:val="24"/>
        </w:rPr>
        <w:t xml:space="preserve">                                                                                 (подпись)</w:t>
      </w:r>
      <w:r>
        <w:rPr>
          <w:rFonts w:ascii="Times New Roman" w:eastAsia="Calibri" w:hAnsi="Times New Roman" w:cs="Consolas"/>
          <w:sz w:val="24"/>
          <w:szCs w:val="24"/>
        </w:rPr>
        <w:t xml:space="preserve">               </w:t>
      </w:r>
      <w:r>
        <w:rPr>
          <w:rFonts w:ascii="Times New Roman" w:eastAsia="Calibri" w:hAnsi="Times New Roman" w:cs="Consolas"/>
          <w:sz w:val="24"/>
          <w:szCs w:val="24"/>
        </w:rPr>
        <w:tab/>
      </w:r>
      <w:r w:rsidRPr="00E81E78">
        <w:rPr>
          <w:rFonts w:ascii="Times New Roman" w:eastAsia="Calibri" w:hAnsi="Times New Roman" w:cs="Consolas"/>
          <w:sz w:val="24"/>
          <w:szCs w:val="24"/>
        </w:rPr>
        <w:t>(инициалы, фамилия)</w:t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1E78">
        <w:rPr>
          <w:rFonts w:ascii="Times New Roman" w:eastAsia="Calibri" w:hAnsi="Times New Roman" w:cs="Times New Roman"/>
          <w:sz w:val="24"/>
          <w:szCs w:val="24"/>
        </w:rPr>
        <w:t>Список верен:</w:t>
      </w:r>
    </w:p>
    <w:p w:rsidR="00E81E78" w:rsidRPr="00E81E78" w:rsidRDefault="00E81E78" w:rsidP="00E81E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1E78">
        <w:rPr>
          <w:rFonts w:ascii="Times New Roman" w:eastAsia="Calibri" w:hAnsi="Times New Roman" w:cs="Times New Roman"/>
          <w:sz w:val="24"/>
          <w:szCs w:val="24"/>
        </w:rPr>
        <w:t xml:space="preserve">Заведующий кафедрой                                  _____________________       </w:t>
      </w:r>
    </w:p>
    <w:p w:rsidR="00E81E78" w:rsidRPr="00E81E78" w:rsidRDefault="00E81E78" w:rsidP="00E81E78">
      <w:pPr>
        <w:spacing w:after="0" w:line="240" w:lineRule="auto"/>
        <w:jc w:val="right"/>
        <w:rPr>
          <w:rFonts w:ascii="Times New Roman" w:eastAsia="Calibri" w:hAnsi="Times New Roman" w:cs="Consolas"/>
          <w:sz w:val="24"/>
          <w:szCs w:val="24"/>
        </w:rPr>
      </w:pPr>
      <w:r w:rsidRPr="00E81E78">
        <w:rPr>
          <w:rFonts w:ascii="Times New Roman" w:eastAsia="Calibri" w:hAnsi="Times New Roman" w:cs="Consolas"/>
          <w:sz w:val="24"/>
          <w:szCs w:val="24"/>
        </w:rPr>
        <w:tab/>
      </w:r>
      <w:r w:rsidRPr="00E81E78">
        <w:rPr>
          <w:rFonts w:ascii="Times New Roman" w:eastAsia="Calibri" w:hAnsi="Times New Roman" w:cs="Consolas"/>
          <w:sz w:val="24"/>
          <w:szCs w:val="24"/>
        </w:rPr>
        <w:tab/>
      </w:r>
      <w:r w:rsidRPr="00E81E78">
        <w:rPr>
          <w:rFonts w:ascii="Times New Roman" w:eastAsia="Calibri" w:hAnsi="Times New Roman" w:cs="Consolas"/>
          <w:sz w:val="24"/>
          <w:szCs w:val="24"/>
        </w:rPr>
        <w:tab/>
      </w:r>
      <w:r w:rsidRPr="00E81E78">
        <w:rPr>
          <w:rFonts w:ascii="Times New Roman" w:eastAsia="Calibri" w:hAnsi="Times New Roman" w:cs="Consolas"/>
          <w:sz w:val="24"/>
          <w:szCs w:val="24"/>
        </w:rPr>
        <w:tab/>
        <w:t xml:space="preserve">                 (подпись)                               </w:t>
      </w:r>
      <w:r w:rsidRPr="00E81E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81E78">
        <w:rPr>
          <w:rFonts w:ascii="Times New Roman" w:eastAsia="Calibri" w:hAnsi="Times New Roman" w:cs="Consolas"/>
          <w:sz w:val="24"/>
          <w:szCs w:val="24"/>
        </w:rPr>
        <w:t>инициалы, фамилия)</w:t>
      </w:r>
    </w:p>
    <w:p w:rsidR="00E81E78" w:rsidRPr="00E81E78" w:rsidRDefault="00E81E78" w:rsidP="00E81E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E78" w:rsidRPr="00E81E78" w:rsidRDefault="00E81E78" w:rsidP="00E81E78">
      <w:pPr>
        <w:widowControl w:val="0"/>
        <w:spacing w:after="0" w:line="240" w:lineRule="auto"/>
        <w:ind w:firstLine="285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</w:t>
      </w:r>
    </w:p>
    <w:p w:rsidR="00E81E78" w:rsidRPr="00E81E78" w:rsidRDefault="00E81E78" w:rsidP="00E8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E78" w:rsidRPr="00E81E78" w:rsidRDefault="00E81E78" w:rsidP="00E81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E78" w:rsidRPr="00E81E78" w:rsidRDefault="00E81E78" w:rsidP="00E8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E7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42297" w:rsidRDefault="00E81E78" w:rsidP="0094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ИНФОРМАЦИОННАЯ КАРТА </w:t>
      </w:r>
    </w:p>
    <w:p w:rsidR="00942297" w:rsidRDefault="001C297B" w:rsidP="0094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</w:t>
      </w:r>
    </w:p>
    <w:p w:rsidR="001C297B" w:rsidRPr="00574D57" w:rsidRDefault="001C297B" w:rsidP="009422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74D57">
        <w:rPr>
          <w:rFonts w:ascii="Times New Roman" w:eastAsia="Times New Roman" w:hAnsi="Times New Roman" w:cs="Times New Roman"/>
          <w:i/>
          <w:lang w:eastAsia="ru-RU"/>
        </w:rPr>
        <w:t>(фамилия имя отчество)</w:t>
      </w:r>
    </w:p>
    <w:p w:rsidR="00E81E78" w:rsidRPr="00E81E78" w:rsidRDefault="00E81E78" w:rsidP="00E81E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513"/>
        <w:gridCol w:w="1276"/>
      </w:tblGrid>
      <w:tr w:rsidR="00E81E78" w:rsidRPr="00E81E78" w:rsidTr="00027166">
        <w:trPr>
          <w:tblHeader/>
        </w:trPr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81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81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 w:rsidR="00027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81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показателей</w:t>
            </w: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Кандидатские экзамены: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Кандидатский экзамен на «отлично»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Кандидатский экзамен на «хорошо»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Представление диссертаций в срок с объявлением о защите на сайте диссертационного  совета для аспирантов последнего года обучения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Публикации: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Статьи в научной периодике, индексируемой международными базами данных (Белый список ,Web of Science, Scopus и др.)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Статьи в российских и зарубежных изданиях, входящих в перечень ВАК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Статьи в российских изданиях, входящих российскую индексируемую базу РИНЦ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пособия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Монографии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Интеллектуальная собственность: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Патент на изобретение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Патент на полезную модель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Свидетельства о регистрации программ для ЭВМ, база данных, </w:t>
            </w:r>
            <w:proofErr w:type="spellStart"/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know-how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Акты о внедрении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Участие в выполнении исследований по программам и грантам, хоздоговорам: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Российские 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rPr>
          <w:trHeight w:val="268"/>
        </w:trPr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Областные и городские 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Университетские 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Научные стажировки: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средств Международных фондов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средств Российских фондов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средств ТГАСУ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Награды на конференциях: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на конференции, проводимой за рубежом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 на конференции, проводимой в России 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 на конференции, проводимой в России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Конкурсы НИР,  выставки: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медалями на международных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со степенью на международных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без степени на международных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медалями на российских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8.5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со степенью на российских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без степени на российских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со степенью на региональных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без степени на региональных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8.9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со степенью на областных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без степени на областных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8.11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со степенью на университетских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8.12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без степени на университетских конкурсах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Премии, звания: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Российские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Университетские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Стипендии: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Российские: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Президента РФ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10.2.2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РФ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10.2.3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sz w:val="24"/>
                <w:szCs w:val="24"/>
              </w:rPr>
              <w:t>Иные стипендии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Университетские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513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Сертификаты: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об участии в международных и российских конкурсах НИР, конференциях, выставках, грантах, олимпиадах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об участии в региональных, областных и городских конкурсах НИР, конференциях, выставках, грантах, олимпиадах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об участии в университетских конкурсах НИР, конференциях, выставках, грантах, олимпиадах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Общественная деятельность: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Российский уровень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Региональный, областной, городской уровень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Университетский уровень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Спортивные достижения: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Победы на международных соревнованиях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Победы на российских соревнованиях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Победы на региональных, областных, городских  соревнованиях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Победы на университетских соревнованиях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Культурно-творческая деятельность: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Победители международных конкурсов, фестивалей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Победители российских конкурсов, фестивалей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Победители региональных, областных конкурсов, фестивалей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1E78" w:rsidRPr="00E81E78" w:rsidTr="00027166">
        <w:tc>
          <w:tcPr>
            <w:tcW w:w="992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E81E78" w:rsidRPr="00E81E78" w:rsidRDefault="00E81E78" w:rsidP="00E81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1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Победители университетских конкурсов, фестивалей</w:t>
            </w:r>
          </w:p>
        </w:tc>
        <w:tc>
          <w:tcPr>
            <w:tcW w:w="1276" w:type="dxa"/>
            <w:shd w:val="clear" w:color="auto" w:fill="auto"/>
          </w:tcPr>
          <w:p w:rsidR="00E81E78" w:rsidRPr="00E81E78" w:rsidRDefault="00E81E78" w:rsidP="00E8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81E78" w:rsidRPr="00E81E78" w:rsidRDefault="00E81E78" w:rsidP="00E81E78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DBA" w:rsidRDefault="00CD2DBA" w:rsidP="00CD2D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К ИНФОРМАЦИОННОЙ КАРТЕ</w:t>
      </w:r>
    </w:p>
    <w:p w:rsidR="00CD2DBA" w:rsidRDefault="00CD2DBA" w:rsidP="00CD2D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_____________________________________________</w:t>
      </w:r>
    </w:p>
    <w:p w:rsidR="00CD2DBA" w:rsidRPr="00CD2DBA" w:rsidRDefault="00CD2DBA" w:rsidP="00CD2D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(фамилия имя отчество)</w:t>
      </w:r>
    </w:p>
    <w:p w:rsidR="00CD2DBA" w:rsidRPr="00CD2DBA" w:rsidRDefault="00CD2DBA" w:rsidP="00CD2D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74D57" w:rsidRDefault="00574D57" w:rsidP="00CD2D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CD2DBA" w:rsidRDefault="00CD2DBA" w:rsidP="00CD2DB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Раздел 3: НАУЧНЫЕ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ПУБЛИКАЦИИ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br/>
      </w:r>
    </w:p>
    <w:p w:rsidR="00CD2DBA" w:rsidRDefault="00CD2DBA" w:rsidP="00CD2DBA">
      <w:pPr>
        <w:tabs>
          <w:tab w:val="left" w:pos="708"/>
        </w:tabs>
        <w:suppressAutoHyphens/>
        <w:spacing w:line="240" w:lineRule="auto"/>
        <w:ind w:left="567" w:hanging="567"/>
        <w:jc w:val="both"/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ru-RU"/>
        </w:rPr>
        <w:t xml:space="preserve">3.3.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Статьи в российских изданиях, входящих российскую индексируемую базу РИНЦ:</w:t>
      </w:r>
    </w:p>
    <w:p w:rsidR="00CD2DBA" w:rsidRDefault="00CD2DBA" w:rsidP="00CD2DB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1. Иванов И.И. Использование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гипсосодержащих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отходов для получения стеновых матер</w:t>
      </w:r>
      <w:r w:rsidR="00FC7B0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иалов // Материалы  Юбилейной 69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-ой университетской  научно-практической конференции студентов и молодых учены</w:t>
      </w:r>
      <w:r w:rsidR="00FC7B0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х, г. Томск, 21-25 сентября 2024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г. – с.135–137. </w:t>
      </w:r>
    </w:p>
    <w:p w:rsidR="00CD2DBA" w:rsidRDefault="00CD2DBA" w:rsidP="00CD2DB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3.4. Прочие публикации:</w:t>
      </w:r>
    </w:p>
    <w:p w:rsidR="00CD2DBA" w:rsidRDefault="00FC7B0A" w:rsidP="00CD2DB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 Иванов И.И</w:t>
      </w:r>
      <w:r w:rsidR="00CD2DB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Использование цемента для изготовления строительных материалов // Материалы Всероссийской научно-практической конференции, г. Саратов, 5 марта 2023 г. – с.35–37. </w:t>
      </w:r>
    </w:p>
    <w:p w:rsidR="00CD2DBA" w:rsidRDefault="00CD2DBA" w:rsidP="00CD2DBA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4: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ИНТЕЛЛЕКТУАЛЬНАЯ СОБСТВЕННОСТЬ</w:t>
      </w:r>
    </w:p>
    <w:p w:rsidR="00CD2DBA" w:rsidRDefault="00CD2DBA" w:rsidP="00CD2DBA">
      <w:pPr>
        <w:tabs>
          <w:tab w:val="left" w:pos="708"/>
        </w:tabs>
        <w:suppressAutoHyphens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4.3. Свидетельство о регистрации программы для ЭВМ, базы данных, интегральных схем и т.п.</w:t>
      </w:r>
    </w:p>
    <w:p w:rsidR="00CD2DBA" w:rsidRDefault="00CD2DBA" w:rsidP="00CD2DB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Свидетельство о государственной регистрации программы для ЭВМ № 2014612694 Российская Федерация. Определение величины испарения с поверхности грун</w:t>
      </w:r>
      <w:r w:rsidR="00100434">
        <w:rPr>
          <w:rFonts w:ascii="Times New Roman" w:eastAsia="Calibri" w:hAnsi="Times New Roman" w:cs="Times New Roman"/>
          <w:sz w:val="24"/>
          <w:szCs w:val="24"/>
        </w:rPr>
        <w:t xml:space="preserve">тового основания / </w:t>
      </w:r>
      <w:proofErr w:type="spellStart"/>
      <w:r w:rsidR="00100434">
        <w:rPr>
          <w:rFonts w:ascii="Times New Roman" w:eastAsia="Calibri" w:hAnsi="Times New Roman" w:cs="Times New Roman"/>
          <w:sz w:val="24"/>
          <w:szCs w:val="24"/>
        </w:rPr>
        <w:t>И.И.Иванов</w:t>
      </w:r>
      <w:proofErr w:type="spellEnd"/>
      <w:r w:rsidR="00100434">
        <w:rPr>
          <w:rFonts w:ascii="Times New Roman" w:eastAsia="Calibri" w:hAnsi="Times New Roman" w:cs="Times New Roman"/>
          <w:sz w:val="24"/>
          <w:szCs w:val="24"/>
        </w:rPr>
        <w:t xml:space="preserve">, П.П. Петров, </w:t>
      </w:r>
      <w:proofErr w:type="spellStart"/>
      <w:r w:rsidR="00100434">
        <w:rPr>
          <w:rFonts w:ascii="Times New Roman" w:eastAsia="Calibri" w:hAnsi="Times New Roman" w:cs="Times New Roman"/>
          <w:sz w:val="24"/>
          <w:szCs w:val="24"/>
        </w:rPr>
        <w:t>С.С.Сидоров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№ </w:t>
      </w:r>
      <w:r w:rsidR="00100434">
        <w:rPr>
          <w:rFonts w:ascii="Times New Roman" w:eastAsia="Calibri" w:hAnsi="Times New Roman" w:cs="Times New Roman"/>
          <w:sz w:val="24"/>
          <w:szCs w:val="24"/>
        </w:rPr>
        <w:t>1234567890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r w:rsidR="00FC7B0A">
        <w:rPr>
          <w:rFonts w:ascii="Times New Roman" w:eastAsia="Calibri" w:hAnsi="Times New Roman" w:cs="Times New Roman"/>
          <w:sz w:val="24"/>
          <w:szCs w:val="24"/>
        </w:rPr>
        <w:t>явл</w:t>
      </w:r>
      <w:proofErr w:type="spellEnd"/>
      <w:r w:rsidR="00FC7B0A">
        <w:rPr>
          <w:rFonts w:ascii="Times New Roman" w:eastAsia="Calibri" w:hAnsi="Times New Roman" w:cs="Times New Roman"/>
          <w:sz w:val="24"/>
          <w:szCs w:val="24"/>
        </w:rPr>
        <w:t xml:space="preserve">. 09.01.14; </w:t>
      </w:r>
      <w:proofErr w:type="spellStart"/>
      <w:r w:rsidR="00FC7B0A">
        <w:rPr>
          <w:rFonts w:ascii="Times New Roman" w:eastAsia="Calibri" w:hAnsi="Times New Roman" w:cs="Times New Roman"/>
          <w:sz w:val="24"/>
          <w:szCs w:val="24"/>
        </w:rPr>
        <w:t>опубл</w:t>
      </w:r>
      <w:proofErr w:type="spellEnd"/>
      <w:r w:rsidR="00FC7B0A">
        <w:rPr>
          <w:rFonts w:ascii="Times New Roman" w:eastAsia="Calibri" w:hAnsi="Times New Roman" w:cs="Times New Roman"/>
          <w:sz w:val="24"/>
          <w:szCs w:val="24"/>
        </w:rPr>
        <w:t>. 05.03.2024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D2DBA" w:rsidRDefault="00CD2DBA" w:rsidP="00CD2DB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DBA" w:rsidRDefault="00CD2DBA" w:rsidP="00CD2DBA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7: НАГРАДЫ НА КОНФЕРЕНЦИЯХ</w:t>
      </w:r>
    </w:p>
    <w:p w:rsidR="00CD2DBA" w:rsidRDefault="00CD2DBA" w:rsidP="00CD2DBA">
      <w:pPr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7.2.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Диплом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степени на конференции, проводимой в России </w:t>
      </w:r>
    </w:p>
    <w:p w:rsidR="00CD2DBA" w:rsidRDefault="00CD2DBA" w:rsidP="00CD2DB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Диплом I степени за доклад «</w:t>
      </w:r>
      <w:r w:rsidRPr="00FC7B0A">
        <w:rPr>
          <w:rFonts w:ascii="Times New Roman" w:eastAsia="Calibri" w:hAnsi="Times New Roman" w:cs="Times New Roman"/>
          <w:sz w:val="24"/>
          <w:szCs w:val="24"/>
          <w:u w:val="single"/>
        </w:rPr>
        <w:t>Название доклада</w:t>
      </w:r>
      <w:r>
        <w:rPr>
          <w:rFonts w:ascii="Times New Roman" w:eastAsia="Calibri" w:hAnsi="Times New Roman" w:cs="Times New Roman"/>
          <w:sz w:val="24"/>
          <w:szCs w:val="24"/>
        </w:rPr>
        <w:t>», представленный на XII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Международной научно-практической конференции «</w:t>
      </w:r>
      <w:r>
        <w:rPr>
          <w:rFonts w:ascii="Times New Roman" w:eastAsia="Calibri" w:hAnsi="Times New Roman" w:cs="Times New Roman"/>
          <w:bCs/>
          <w:sz w:val="24"/>
          <w:szCs w:val="24"/>
        </w:rPr>
        <w:t>Инвестиции, градостроительство, недвижимость как драйверы социально-экономического развития территории и повышения качества жизни населения»</w:t>
      </w:r>
      <w:r>
        <w:rPr>
          <w:rFonts w:ascii="Times New Roman" w:eastAsia="Calibri" w:hAnsi="Times New Roman" w:cs="Times New Roman"/>
          <w:sz w:val="24"/>
          <w:szCs w:val="24"/>
        </w:rPr>
        <w:t>, г</w:t>
      </w:r>
      <w:r w:rsidR="00FC7B0A">
        <w:rPr>
          <w:rFonts w:ascii="Times New Roman" w:eastAsia="Calibri" w:hAnsi="Times New Roman" w:cs="Times New Roman"/>
          <w:sz w:val="24"/>
          <w:szCs w:val="24"/>
        </w:rPr>
        <w:t>. Томск, 28 февраля-2 марта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CD2DBA" w:rsidRDefault="00CD2DBA" w:rsidP="00CD2DBA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shd w:val="clear" w:color="auto" w:fill="FFFFFF"/>
          <w:lang w:eastAsia="ru-RU"/>
        </w:rPr>
        <w:t>Раздел 9: ПРЕМИИ, ЗВАНИЯ</w:t>
      </w:r>
    </w:p>
    <w:p w:rsidR="00CD2DBA" w:rsidRDefault="00CD2DBA" w:rsidP="00CD2DBA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Calibri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pacing w:val="-8"/>
          <w:sz w:val="24"/>
          <w:szCs w:val="24"/>
          <w:lang w:eastAsia="ru-RU"/>
        </w:rPr>
        <w:t>9.4. Университетские:</w:t>
      </w:r>
    </w:p>
    <w:p w:rsidR="00CD2DBA" w:rsidRDefault="00CD2DBA" w:rsidP="00CD2DBA">
      <w:pPr>
        <w:tabs>
          <w:tab w:val="left" w:pos="708"/>
        </w:tabs>
        <w:suppressAutoHyphens/>
        <w:spacing w:line="240" w:lineRule="auto"/>
        <w:jc w:val="both"/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 xml:space="preserve">      1. Лучший аспирант ТГАСУ, диплом лауреата </w:t>
      </w:r>
      <w:r>
        <w:rPr>
          <w:rFonts w:ascii="Times New Roman" w:eastAsia="Times New Roman" w:hAnsi="Times New Roman" w:cs="Calibri"/>
          <w:spacing w:val="-8"/>
          <w:sz w:val="24"/>
          <w:szCs w:val="24"/>
          <w:lang w:val="en-US" w:eastAsia="ru-RU"/>
        </w:rPr>
        <w:t>II</w:t>
      </w:r>
      <w:r w:rsidR="00FC7B0A"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 xml:space="preserve"> степени, 2024</w:t>
      </w:r>
      <w:r>
        <w:rPr>
          <w:rFonts w:ascii="Times New Roman" w:eastAsia="Times New Roman" w:hAnsi="Times New Roman" w:cs="Calibri"/>
          <w:spacing w:val="-8"/>
          <w:sz w:val="24"/>
          <w:szCs w:val="24"/>
          <w:lang w:eastAsia="ru-RU"/>
        </w:rPr>
        <w:t xml:space="preserve"> г.</w:t>
      </w:r>
    </w:p>
    <w:p w:rsidR="00CD2DBA" w:rsidRDefault="00CD2DBA" w:rsidP="00CD2DB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Раздел 10: СТИПЕНДИИ</w:t>
      </w:r>
    </w:p>
    <w:p w:rsidR="00CD2DBA" w:rsidRDefault="00CD2DBA" w:rsidP="00CD2DB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10.2. Российские:</w:t>
      </w:r>
    </w:p>
    <w:p w:rsidR="00CD2DBA" w:rsidRDefault="00CD2DBA" w:rsidP="00CD2DB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 Стипендия Правител</w:t>
      </w:r>
      <w:r w:rsidR="00FC7B0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ьства РФ на 2024/25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учебный год.</w:t>
      </w:r>
    </w:p>
    <w:p w:rsidR="00FC7B0A" w:rsidRDefault="00FC7B0A" w:rsidP="00CD2DB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CD2DBA" w:rsidRDefault="00CD2DBA" w:rsidP="00CD2DB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Раздел 11: СЕРТИФИКАТЫ</w:t>
      </w:r>
    </w:p>
    <w:p w:rsidR="00CD2DBA" w:rsidRDefault="00CD2DBA" w:rsidP="00CD2DB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11.2. Региональные, областные, городские:</w:t>
      </w:r>
    </w:p>
    <w:p w:rsidR="00CD2DBA" w:rsidRDefault="00CD2DBA" w:rsidP="00CD2DBA">
      <w:pPr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 Участник областного конкурса на соискание премии Законодательной Ду</w:t>
      </w:r>
      <w:r w:rsidR="00FC7B0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мы Томской области, ноябрь, 2025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г.</w:t>
      </w:r>
    </w:p>
    <w:p w:rsidR="00FC7B0A" w:rsidRDefault="00FC7B0A" w:rsidP="00FC7B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Раздел 1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2: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ОБЩЕСТВЕННАЯ ДЕЯТЕЛЬНОСТЬ</w:t>
      </w:r>
    </w:p>
    <w:p w:rsidR="00FC7B0A" w:rsidRDefault="00FC7B0A" w:rsidP="00FC7B0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12.3. Университетский уровень</w:t>
      </w:r>
    </w:p>
    <w:p w:rsidR="00FC7B0A" w:rsidRDefault="00FC7B0A" w:rsidP="00FC7B0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 Благодарственное письмо от проректора по воспитательной работе и социальным вопросам </w:t>
      </w:r>
      <w:proofErr w:type="spellStart"/>
      <w:r>
        <w:rPr>
          <w:rFonts w:ascii="Times New Roman" w:hAnsi="Times New Roman"/>
          <w:sz w:val="24"/>
          <w:szCs w:val="24"/>
        </w:rPr>
        <w:t>Цапа</w:t>
      </w:r>
      <w:proofErr w:type="spellEnd"/>
      <w:r>
        <w:rPr>
          <w:rFonts w:ascii="Times New Roman" w:hAnsi="Times New Roman"/>
          <w:sz w:val="24"/>
          <w:szCs w:val="24"/>
        </w:rPr>
        <w:t xml:space="preserve"> Ф.В. за активное участие в мероприятиях молодежной политики ТГАСУ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C7B0A" w:rsidRDefault="00FC7B0A" w:rsidP="00FC7B0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844B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Раздел 1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3: СПОРТИВНАЯ ДЕЯТЕЛЬНОСТЬ</w:t>
      </w:r>
    </w:p>
    <w:p w:rsidR="00FC7B0A" w:rsidRDefault="00FC7B0A" w:rsidP="00FC7B0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13.4 Победы на университетских соревнованиях.</w:t>
      </w:r>
      <w:r w:rsidRPr="005F4F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C7B0A" w:rsidRDefault="00FC7B0A" w:rsidP="00FC7B0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Диплом за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04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место в командном первенстве по стрельбе среди сотрудников ТГАСУ (2025 год).</w:t>
      </w:r>
    </w:p>
    <w:p w:rsidR="00A25924" w:rsidRDefault="00A25924"/>
    <w:sectPr w:rsidR="00A2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50ECF"/>
    <w:multiLevelType w:val="hybridMultilevel"/>
    <w:tmpl w:val="DCFA1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78"/>
    <w:rsid w:val="00027166"/>
    <w:rsid w:val="0003316D"/>
    <w:rsid w:val="00100434"/>
    <w:rsid w:val="001C297B"/>
    <w:rsid w:val="00574D57"/>
    <w:rsid w:val="00942297"/>
    <w:rsid w:val="00A25924"/>
    <w:rsid w:val="00CD2DBA"/>
    <w:rsid w:val="00E81E78"/>
    <w:rsid w:val="00F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DBEF-36CD-4E46-BD44-AAEF1E7C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2026-03-18T09:33:00Z</dcterms:created>
  <dcterms:modified xsi:type="dcterms:W3CDTF">2026-03-19T05:37:00Z</dcterms:modified>
</cp:coreProperties>
</file>